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E3" w:rsidRPr="006470E3" w:rsidRDefault="006470E3" w:rsidP="006470E3">
      <w:pPr>
        <w:jc w:val="center"/>
        <w:rPr>
          <w:rFonts w:ascii="Verdana" w:hAnsi="Verdana"/>
          <w:b/>
          <w:sz w:val="28"/>
          <w:szCs w:val="28"/>
        </w:rPr>
      </w:pPr>
      <w:r w:rsidRPr="006470E3">
        <w:rPr>
          <w:rFonts w:ascii="Verdana" w:hAnsi="Verdana"/>
          <w:b/>
          <w:sz w:val="28"/>
          <w:szCs w:val="28"/>
        </w:rPr>
        <w:t>GED Distance Learning PLC Minutes</w:t>
      </w:r>
    </w:p>
    <w:p w:rsidR="006470E3" w:rsidRPr="006470E3" w:rsidRDefault="006470E3" w:rsidP="006470E3">
      <w:pPr>
        <w:jc w:val="center"/>
        <w:rPr>
          <w:rFonts w:ascii="Verdana" w:hAnsi="Verdana"/>
          <w:b/>
          <w:sz w:val="28"/>
          <w:szCs w:val="28"/>
        </w:rPr>
      </w:pPr>
      <w:r w:rsidRPr="006470E3">
        <w:rPr>
          <w:rFonts w:ascii="Verdana" w:hAnsi="Verdana"/>
          <w:b/>
          <w:sz w:val="28"/>
          <w:szCs w:val="28"/>
        </w:rPr>
        <w:t>September 5, 2014   9:00 - 12:00 pm</w:t>
      </w:r>
    </w:p>
    <w:p w:rsidR="006470E3" w:rsidRPr="006470E3" w:rsidRDefault="006470E3" w:rsidP="006470E3">
      <w:pPr>
        <w:jc w:val="center"/>
        <w:rPr>
          <w:rFonts w:ascii="Verdana" w:hAnsi="Verdana"/>
          <w:b/>
          <w:sz w:val="28"/>
          <w:szCs w:val="28"/>
        </w:rPr>
      </w:pPr>
      <w:r w:rsidRPr="006470E3">
        <w:rPr>
          <w:rFonts w:ascii="Verdana" w:hAnsi="Verdana"/>
          <w:b/>
          <w:sz w:val="28"/>
          <w:szCs w:val="28"/>
        </w:rPr>
        <w:t>Division Library</w:t>
      </w:r>
    </w:p>
    <w:p w:rsidR="006470E3" w:rsidRPr="006470E3" w:rsidRDefault="006470E3" w:rsidP="006470E3">
      <w:pPr>
        <w:rPr>
          <w:rFonts w:ascii="Verdana" w:hAnsi="Verdana"/>
          <w:b/>
          <w:sz w:val="24"/>
          <w:szCs w:val="24"/>
        </w:rPr>
      </w:pPr>
      <w:r w:rsidRPr="006470E3">
        <w:rPr>
          <w:rFonts w:ascii="Verdana" w:hAnsi="Verdana"/>
          <w:b/>
          <w:sz w:val="24"/>
          <w:szCs w:val="24"/>
        </w:rPr>
        <w:t xml:space="preserve"> Present</w:t>
      </w:r>
    </w:p>
    <w:p w:rsidR="006470E3" w:rsidRPr="006470E3" w:rsidRDefault="006470E3" w:rsidP="006470E3">
      <w:pPr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>Michelle Dullea, our facilitator, Cynthia King, Norma Santana, Nancy Plummer, Victoria Ojeda, and Erica Dibello-Hitta.</w:t>
      </w:r>
    </w:p>
    <w:p w:rsidR="006470E3" w:rsidRDefault="006470E3" w:rsidP="006470E3">
      <w:pPr>
        <w:rPr>
          <w:rFonts w:ascii="Verdana" w:hAnsi="Verdana"/>
          <w:b/>
          <w:sz w:val="24"/>
          <w:szCs w:val="24"/>
        </w:rPr>
      </w:pPr>
      <w:r w:rsidRPr="006470E3">
        <w:rPr>
          <w:rFonts w:ascii="Verdana" w:hAnsi="Verdana"/>
          <w:b/>
          <w:sz w:val="24"/>
          <w:szCs w:val="24"/>
        </w:rPr>
        <w:t>Meeting Goal</w:t>
      </w:r>
    </w:p>
    <w:p w:rsidR="006470E3" w:rsidRPr="006470E3" w:rsidRDefault="004E4158" w:rsidP="006470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6470E3" w:rsidRPr="006470E3">
        <w:rPr>
          <w:rFonts w:ascii="Verdana" w:hAnsi="Verdana"/>
          <w:sz w:val="24"/>
          <w:szCs w:val="24"/>
        </w:rPr>
        <w:t xml:space="preserve">Our main concern is </w:t>
      </w:r>
      <w:r w:rsidR="006470E3">
        <w:rPr>
          <w:rFonts w:ascii="Verdana" w:hAnsi="Verdana"/>
          <w:sz w:val="24"/>
          <w:szCs w:val="24"/>
        </w:rPr>
        <w:t>to</w:t>
      </w:r>
      <w:r w:rsidR="006470E3" w:rsidRPr="006470E3">
        <w:rPr>
          <w:rFonts w:ascii="Verdana" w:hAnsi="Verdana"/>
          <w:sz w:val="24"/>
          <w:szCs w:val="24"/>
        </w:rPr>
        <w:t xml:space="preserve"> fix the attendance.</w:t>
      </w:r>
      <w:r>
        <w:rPr>
          <w:rFonts w:ascii="Verdana" w:hAnsi="Verdana"/>
          <w:sz w:val="24"/>
          <w:szCs w:val="24"/>
        </w:rPr>
        <w:t>”</w:t>
      </w:r>
    </w:p>
    <w:p w:rsidR="006470E3" w:rsidRPr="006470E3" w:rsidRDefault="006470E3" w:rsidP="006470E3">
      <w:pPr>
        <w:rPr>
          <w:rFonts w:ascii="Verdana" w:hAnsi="Verdana"/>
          <w:b/>
          <w:sz w:val="24"/>
          <w:szCs w:val="24"/>
        </w:rPr>
      </w:pPr>
      <w:r w:rsidRPr="006470E3">
        <w:rPr>
          <w:rFonts w:ascii="Verdana" w:hAnsi="Verdana"/>
          <w:b/>
          <w:sz w:val="24"/>
          <w:szCs w:val="24"/>
        </w:rPr>
        <w:t>Discussion</w:t>
      </w:r>
    </w:p>
    <w:p w:rsidR="006470E3" w:rsidRPr="006470E3" w:rsidRDefault="006470E3" w:rsidP="00410ED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 xml:space="preserve">We hope that </w:t>
      </w:r>
      <w:proofErr w:type="spellStart"/>
      <w:r w:rsidRPr="006470E3">
        <w:rPr>
          <w:rFonts w:ascii="Verdana" w:hAnsi="Verdana"/>
          <w:sz w:val="24"/>
          <w:szCs w:val="24"/>
        </w:rPr>
        <w:t>GEDonline</w:t>
      </w:r>
      <w:proofErr w:type="spellEnd"/>
      <w:r w:rsidRPr="006470E3">
        <w:rPr>
          <w:rFonts w:ascii="Verdana" w:hAnsi="Verdana"/>
          <w:sz w:val="24"/>
          <w:szCs w:val="24"/>
        </w:rPr>
        <w:t xml:space="preserve"> will reinstate the old </w:t>
      </w:r>
      <w:proofErr w:type="spellStart"/>
      <w:r w:rsidRPr="006470E3">
        <w:rPr>
          <w:rFonts w:ascii="Verdana" w:hAnsi="Verdana"/>
          <w:sz w:val="24"/>
          <w:szCs w:val="24"/>
        </w:rPr>
        <w:t>GEDonline</w:t>
      </w:r>
      <w:proofErr w:type="spellEnd"/>
      <w:r>
        <w:rPr>
          <w:rFonts w:ascii="Verdana" w:hAnsi="Verdana"/>
          <w:sz w:val="24"/>
          <w:szCs w:val="24"/>
        </w:rPr>
        <w:t xml:space="preserve"> program</w:t>
      </w:r>
      <w:r w:rsidRPr="006470E3">
        <w:rPr>
          <w:rFonts w:ascii="Verdana" w:hAnsi="Verdana"/>
          <w:sz w:val="24"/>
          <w:szCs w:val="24"/>
        </w:rPr>
        <w:t>.</w:t>
      </w:r>
    </w:p>
    <w:p w:rsidR="00410ED9" w:rsidRDefault="006470E3" w:rsidP="00410ED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>The Aztec program,</w:t>
      </w:r>
      <w:r w:rsidR="00410ED9">
        <w:rPr>
          <w:rFonts w:ascii="Verdana" w:hAnsi="Verdana"/>
          <w:sz w:val="24"/>
          <w:szCs w:val="24"/>
        </w:rPr>
        <w:t xml:space="preserve"> </w:t>
      </w:r>
      <w:r w:rsidRPr="006470E3">
        <w:rPr>
          <w:rFonts w:ascii="Verdana" w:hAnsi="Verdana"/>
          <w:sz w:val="24"/>
          <w:szCs w:val="24"/>
        </w:rPr>
        <w:t>whic</w:t>
      </w:r>
      <w:r w:rsidR="00410ED9">
        <w:rPr>
          <w:rFonts w:ascii="Verdana" w:hAnsi="Verdana"/>
          <w:sz w:val="24"/>
          <w:szCs w:val="24"/>
        </w:rPr>
        <w:t>h</w:t>
      </w:r>
      <w:r w:rsidRPr="006470E3">
        <w:rPr>
          <w:rFonts w:ascii="Verdana" w:hAnsi="Verdana"/>
          <w:sz w:val="24"/>
          <w:szCs w:val="24"/>
        </w:rPr>
        <w:t xml:space="preserve"> is aligned with the </w:t>
      </w:r>
      <w:proofErr w:type="spellStart"/>
      <w:r w:rsidRPr="006470E3">
        <w:rPr>
          <w:rFonts w:ascii="Verdana" w:hAnsi="Verdana"/>
          <w:sz w:val="24"/>
          <w:szCs w:val="24"/>
        </w:rPr>
        <w:t>HiSET</w:t>
      </w:r>
      <w:proofErr w:type="spellEnd"/>
      <w:r w:rsidRPr="006470E3">
        <w:rPr>
          <w:rFonts w:ascii="Verdana" w:hAnsi="Verdana"/>
          <w:sz w:val="24"/>
          <w:szCs w:val="24"/>
        </w:rPr>
        <w:t xml:space="preserve">, is only available in English.  (Aztec has an agreement with ETS – the </w:t>
      </w:r>
      <w:proofErr w:type="spellStart"/>
      <w:r w:rsidR="00410ED9" w:rsidRPr="006470E3">
        <w:rPr>
          <w:rFonts w:ascii="Verdana" w:hAnsi="Verdana"/>
          <w:sz w:val="24"/>
          <w:szCs w:val="24"/>
        </w:rPr>
        <w:t>HiSET</w:t>
      </w:r>
      <w:proofErr w:type="spellEnd"/>
      <w:r w:rsidR="00410ED9" w:rsidRPr="006470E3">
        <w:rPr>
          <w:rFonts w:ascii="Verdana" w:hAnsi="Verdana"/>
          <w:sz w:val="24"/>
          <w:szCs w:val="24"/>
        </w:rPr>
        <w:t xml:space="preserve"> </w:t>
      </w:r>
      <w:r w:rsidR="00410ED9">
        <w:rPr>
          <w:rFonts w:ascii="Verdana" w:hAnsi="Verdana"/>
          <w:sz w:val="24"/>
          <w:szCs w:val="24"/>
        </w:rPr>
        <w:t>developer</w:t>
      </w:r>
      <w:r w:rsidRPr="006470E3">
        <w:rPr>
          <w:rFonts w:ascii="Verdana" w:hAnsi="Verdana"/>
          <w:sz w:val="24"/>
          <w:szCs w:val="24"/>
        </w:rPr>
        <w:t xml:space="preserve">.)  </w:t>
      </w:r>
    </w:p>
    <w:p w:rsidR="00410ED9" w:rsidRPr="00410ED9" w:rsidRDefault="006470E3" w:rsidP="00410ED9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410ED9">
        <w:rPr>
          <w:rFonts w:ascii="Verdana" w:hAnsi="Verdana"/>
          <w:sz w:val="24"/>
          <w:szCs w:val="24"/>
        </w:rPr>
        <w:t xml:space="preserve">There are practice tests through Aztec.  </w:t>
      </w:r>
    </w:p>
    <w:p w:rsidR="00410ED9" w:rsidRDefault="00410ED9" w:rsidP="00410ED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10ED9">
        <w:rPr>
          <w:rFonts w:ascii="Verdana" w:hAnsi="Verdana"/>
          <w:sz w:val="24"/>
          <w:szCs w:val="24"/>
        </w:rPr>
        <w:t xml:space="preserve">Cynthia </w:t>
      </w:r>
      <w:r w:rsidR="006470E3" w:rsidRPr="00410ED9">
        <w:rPr>
          <w:rFonts w:ascii="Verdana" w:hAnsi="Verdana"/>
          <w:sz w:val="24"/>
          <w:szCs w:val="24"/>
        </w:rPr>
        <w:t xml:space="preserve">King </w:t>
      </w:r>
      <w:r w:rsidRPr="00410ED9">
        <w:rPr>
          <w:rFonts w:ascii="Verdana" w:hAnsi="Verdana"/>
          <w:sz w:val="24"/>
          <w:szCs w:val="24"/>
        </w:rPr>
        <w:t xml:space="preserve">was emailed </w:t>
      </w:r>
      <w:r w:rsidRPr="006470E3">
        <w:rPr>
          <w:rFonts w:ascii="Verdana" w:hAnsi="Verdana"/>
          <w:sz w:val="24"/>
          <w:szCs w:val="24"/>
        </w:rPr>
        <w:t xml:space="preserve">free official </w:t>
      </w:r>
      <w:proofErr w:type="spellStart"/>
      <w:r w:rsidRPr="006470E3">
        <w:rPr>
          <w:rFonts w:ascii="Verdana" w:hAnsi="Verdana"/>
          <w:sz w:val="24"/>
          <w:szCs w:val="24"/>
        </w:rPr>
        <w:t>Hiset</w:t>
      </w:r>
      <w:proofErr w:type="spellEnd"/>
      <w:r w:rsidRPr="006470E3">
        <w:rPr>
          <w:rFonts w:ascii="Verdana" w:hAnsi="Verdana"/>
          <w:sz w:val="24"/>
          <w:szCs w:val="24"/>
        </w:rPr>
        <w:t xml:space="preserve"> Keys from Aztec software.</w:t>
      </w:r>
    </w:p>
    <w:p w:rsidR="00410ED9" w:rsidRPr="006470E3" w:rsidRDefault="00EA5721" w:rsidP="00410ED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</w:t>
      </w:r>
      <w:r w:rsidR="00410ED9">
        <w:rPr>
          <w:rFonts w:ascii="Verdana" w:hAnsi="Verdana"/>
          <w:sz w:val="24"/>
          <w:szCs w:val="24"/>
        </w:rPr>
        <w:t>ivision is working on its own</w:t>
      </w:r>
      <w:r w:rsidR="00410ED9" w:rsidRPr="006470E3">
        <w:rPr>
          <w:rFonts w:ascii="Verdana" w:hAnsi="Verdana"/>
          <w:sz w:val="24"/>
          <w:szCs w:val="24"/>
        </w:rPr>
        <w:t xml:space="preserve"> practice tests.</w:t>
      </w:r>
    </w:p>
    <w:p w:rsidR="006470E3" w:rsidRPr="00410ED9" w:rsidRDefault="006470E3" w:rsidP="00410ED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10ED9">
        <w:rPr>
          <w:rFonts w:ascii="Verdana" w:hAnsi="Verdana"/>
          <w:sz w:val="24"/>
          <w:szCs w:val="24"/>
        </w:rPr>
        <w:t xml:space="preserve">We discussed </w:t>
      </w:r>
      <w:r w:rsidR="00410ED9">
        <w:rPr>
          <w:rFonts w:ascii="Verdana" w:hAnsi="Verdana"/>
          <w:sz w:val="24"/>
          <w:szCs w:val="24"/>
        </w:rPr>
        <w:t xml:space="preserve">book purchasing issues and the possibility of </w:t>
      </w:r>
      <w:r w:rsidRPr="00410ED9">
        <w:rPr>
          <w:rFonts w:ascii="Verdana" w:hAnsi="Verdana"/>
          <w:sz w:val="24"/>
          <w:szCs w:val="24"/>
        </w:rPr>
        <w:t>having students resell books to each other.</w:t>
      </w:r>
      <w:r w:rsidR="003F769D">
        <w:rPr>
          <w:rFonts w:ascii="Verdana" w:hAnsi="Verdana"/>
          <w:sz w:val="24"/>
          <w:szCs w:val="24"/>
        </w:rPr>
        <w:t xml:space="preserve"> (By posting notices in the counseling office and/or the main office.) </w:t>
      </w:r>
    </w:p>
    <w:p w:rsidR="00410ED9" w:rsidRPr="00410ED9" w:rsidRDefault="00410ED9" w:rsidP="00410ED9">
      <w:pPr>
        <w:spacing w:line="360" w:lineRule="auto"/>
        <w:rPr>
          <w:rFonts w:ascii="Verdana" w:hAnsi="Verdana"/>
          <w:b/>
          <w:sz w:val="24"/>
          <w:szCs w:val="24"/>
        </w:rPr>
      </w:pPr>
      <w:r w:rsidRPr="00410ED9">
        <w:rPr>
          <w:rFonts w:ascii="Verdana" w:hAnsi="Verdana"/>
          <w:b/>
          <w:sz w:val="24"/>
          <w:szCs w:val="24"/>
        </w:rPr>
        <w:t>Attendance Issues / Discussion</w:t>
      </w:r>
      <w:r w:rsidR="003202E9">
        <w:rPr>
          <w:rFonts w:ascii="Verdana" w:hAnsi="Verdana"/>
          <w:b/>
          <w:sz w:val="24"/>
          <w:szCs w:val="24"/>
        </w:rPr>
        <w:t xml:space="preserve"> / Questions</w:t>
      </w:r>
      <w:r w:rsidR="00401172">
        <w:rPr>
          <w:rFonts w:ascii="Verdana" w:hAnsi="Verdana"/>
          <w:b/>
          <w:sz w:val="24"/>
          <w:szCs w:val="24"/>
        </w:rPr>
        <w:t xml:space="preserve"> *</w:t>
      </w:r>
    </w:p>
    <w:p w:rsidR="001267AD" w:rsidRDefault="008C2344" w:rsidP="00410ED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our </w:t>
      </w:r>
      <w:r w:rsidR="004058A0">
        <w:rPr>
          <w:rFonts w:ascii="Verdana" w:hAnsi="Verdana"/>
          <w:sz w:val="24"/>
          <w:szCs w:val="24"/>
        </w:rPr>
        <w:t xml:space="preserve">DL </w:t>
      </w:r>
      <w:r>
        <w:rPr>
          <w:rFonts w:ascii="Verdana" w:hAnsi="Verdana"/>
          <w:sz w:val="24"/>
          <w:szCs w:val="24"/>
        </w:rPr>
        <w:t>resources are different - d</w:t>
      </w:r>
      <w:r w:rsidRPr="006470E3">
        <w:rPr>
          <w:rFonts w:ascii="Verdana" w:hAnsi="Verdana"/>
          <w:sz w:val="24"/>
          <w:szCs w:val="24"/>
        </w:rPr>
        <w:t>ifferent layouts and titles</w:t>
      </w:r>
      <w:r>
        <w:rPr>
          <w:rFonts w:ascii="Verdana" w:hAnsi="Verdana"/>
          <w:sz w:val="24"/>
          <w:szCs w:val="24"/>
        </w:rPr>
        <w:t xml:space="preserve">. Also, </w:t>
      </w:r>
      <w:r w:rsidR="00410ED9">
        <w:rPr>
          <w:rFonts w:ascii="Verdana" w:hAnsi="Verdana"/>
          <w:sz w:val="24"/>
          <w:szCs w:val="24"/>
        </w:rPr>
        <w:t>each web-based program and book series (old and new) offers a different number of le</w:t>
      </w:r>
      <w:r w:rsidR="004058A0">
        <w:rPr>
          <w:rFonts w:ascii="Verdana" w:hAnsi="Verdana"/>
          <w:sz w:val="24"/>
          <w:szCs w:val="24"/>
        </w:rPr>
        <w:t xml:space="preserve">ssons for similar subject areas and </w:t>
      </w:r>
      <w:r w:rsidR="00410ED9">
        <w:rPr>
          <w:rFonts w:ascii="Verdana" w:hAnsi="Verdana"/>
          <w:sz w:val="24"/>
          <w:szCs w:val="24"/>
        </w:rPr>
        <w:t xml:space="preserve">topics. </w:t>
      </w:r>
      <w:r w:rsidR="001267AD">
        <w:rPr>
          <w:rFonts w:ascii="Verdana" w:hAnsi="Verdana"/>
          <w:sz w:val="24"/>
          <w:szCs w:val="24"/>
        </w:rPr>
        <w:t xml:space="preserve"> The number of hours assigned to each lesson also varies greatly among resources. </w:t>
      </w:r>
      <w:r w:rsidR="00410ED9">
        <w:rPr>
          <w:rFonts w:ascii="Verdana" w:hAnsi="Verdana"/>
          <w:sz w:val="24"/>
          <w:szCs w:val="24"/>
        </w:rPr>
        <w:t xml:space="preserve"> This creates confusi</w:t>
      </w:r>
      <w:r w:rsidR="001267AD">
        <w:rPr>
          <w:rFonts w:ascii="Verdana" w:hAnsi="Verdana"/>
          <w:sz w:val="24"/>
          <w:szCs w:val="24"/>
        </w:rPr>
        <w:t xml:space="preserve">on and results in teachers spending more time on attendance than they spend with the DL student.  </w:t>
      </w:r>
    </w:p>
    <w:p w:rsidR="001267AD" w:rsidRDefault="001267AD" w:rsidP="001267AD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also creates an unfair situation for those teachers who use resources with </w:t>
      </w:r>
      <w:r w:rsidR="004058A0">
        <w:rPr>
          <w:rFonts w:ascii="Verdana" w:hAnsi="Verdana"/>
          <w:sz w:val="24"/>
          <w:szCs w:val="24"/>
        </w:rPr>
        <w:t>a smaller</w:t>
      </w:r>
      <w:r>
        <w:rPr>
          <w:rFonts w:ascii="Verdana" w:hAnsi="Verdana"/>
          <w:sz w:val="24"/>
          <w:szCs w:val="24"/>
        </w:rPr>
        <w:t xml:space="preserve"> numbers of assigned attendance hours.</w:t>
      </w:r>
    </w:p>
    <w:p w:rsidR="006C3A2C" w:rsidRPr="006C3A2C" w:rsidRDefault="006C3A2C" w:rsidP="006C3A2C">
      <w:pPr>
        <w:spacing w:line="360" w:lineRule="auto"/>
        <w:rPr>
          <w:rFonts w:ascii="Verdana" w:hAnsi="Verdana"/>
          <w:sz w:val="24"/>
          <w:szCs w:val="24"/>
        </w:rPr>
      </w:pPr>
    </w:p>
    <w:p w:rsidR="001267AD" w:rsidRDefault="001267AD" w:rsidP="0040117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1267AD">
        <w:rPr>
          <w:rFonts w:ascii="Verdana" w:hAnsi="Verdana"/>
          <w:sz w:val="24"/>
          <w:szCs w:val="24"/>
        </w:rPr>
        <w:lastRenderedPageBreak/>
        <w:t xml:space="preserve">Also of concern is that some units </w:t>
      </w:r>
      <w:r>
        <w:rPr>
          <w:rFonts w:ascii="Verdana" w:hAnsi="Verdana"/>
          <w:sz w:val="24"/>
          <w:szCs w:val="24"/>
        </w:rPr>
        <w:t>c</w:t>
      </w:r>
      <w:r w:rsidRPr="001267AD">
        <w:rPr>
          <w:rFonts w:ascii="Verdana" w:hAnsi="Verdana"/>
          <w:sz w:val="24"/>
          <w:szCs w:val="24"/>
        </w:rPr>
        <w:t>over</w:t>
      </w:r>
      <w:r>
        <w:rPr>
          <w:rFonts w:ascii="Verdana" w:hAnsi="Verdana"/>
          <w:sz w:val="24"/>
          <w:szCs w:val="24"/>
        </w:rPr>
        <w:t xml:space="preserve"> </w:t>
      </w:r>
      <w:r w:rsidR="006470E3" w:rsidRPr="001267AD">
        <w:rPr>
          <w:rFonts w:ascii="Verdana" w:hAnsi="Verdana"/>
          <w:sz w:val="24"/>
          <w:szCs w:val="24"/>
        </w:rPr>
        <w:t>too much information for one week</w:t>
      </w:r>
      <w:r w:rsidRPr="001267AD">
        <w:rPr>
          <w:rFonts w:ascii="Verdana" w:hAnsi="Verdana"/>
          <w:sz w:val="24"/>
          <w:szCs w:val="24"/>
        </w:rPr>
        <w:t>.</w:t>
      </w:r>
      <w:r w:rsidR="006470E3" w:rsidRPr="001267AD">
        <w:rPr>
          <w:rFonts w:ascii="Verdana" w:hAnsi="Verdana"/>
          <w:sz w:val="24"/>
          <w:szCs w:val="24"/>
        </w:rPr>
        <w:t xml:space="preserve"> </w:t>
      </w:r>
      <w:r w:rsidRPr="001267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Steck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Vaugh</w:t>
      </w:r>
      <w:proofErr w:type="spellEnd"/>
      <w:r>
        <w:rPr>
          <w:rFonts w:ascii="Verdana" w:hAnsi="Verdana"/>
          <w:sz w:val="24"/>
          <w:szCs w:val="24"/>
        </w:rPr>
        <w:t xml:space="preserve"> Math and </w:t>
      </w:r>
      <w:proofErr w:type="spellStart"/>
      <w:r>
        <w:rPr>
          <w:rFonts w:ascii="Verdana" w:hAnsi="Verdana"/>
          <w:sz w:val="24"/>
          <w:szCs w:val="24"/>
        </w:rPr>
        <w:t>GEDonline</w:t>
      </w:r>
      <w:proofErr w:type="spellEnd"/>
      <w:r>
        <w:rPr>
          <w:rFonts w:ascii="Verdana" w:hAnsi="Verdana"/>
          <w:sz w:val="24"/>
          <w:szCs w:val="24"/>
        </w:rPr>
        <w:t xml:space="preserve"> Fractions are good examples.)</w:t>
      </w:r>
    </w:p>
    <w:p w:rsidR="002056B5" w:rsidRDefault="002056B5" w:rsidP="0040117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 xml:space="preserve">Fractions should be broken down.  Can we have 10 hour segments like GED DL used to </w:t>
      </w:r>
      <w:r>
        <w:rPr>
          <w:rFonts w:ascii="Verdana" w:hAnsi="Verdana"/>
          <w:sz w:val="24"/>
          <w:szCs w:val="24"/>
        </w:rPr>
        <w:t>have,</w:t>
      </w:r>
      <w:r w:rsidR="004058A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Pr="006470E3">
        <w:rPr>
          <w:rFonts w:ascii="Verdana" w:hAnsi="Verdana"/>
          <w:sz w:val="24"/>
          <w:szCs w:val="24"/>
        </w:rPr>
        <w:t>ut keep the individua</w:t>
      </w:r>
      <w:r>
        <w:rPr>
          <w:rFonts w:ascii="Verdana" w:hAnsi="Verdana"/>
          <w:sz w:val="24"/>
          <w:szCs w:val="24"/>
        </w:rPr>
        <w:t>l lines for the slower students?</w:t>
      </w:r>
    </w:p>
    <w:p w:rsidR="00401172" w:rsidRPr="00401172" w:rsidRDefault="00401172" w:rsidP="0040117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401172">
        <w:rPr>
          <w:rFonts w:ascii="Verdana" w:hAnsi="Verdana"/>
          <w:sz w:val="24"/>
          <w:szCs w:val="24"/>
        </w:rPr>
        <w:t>The issue here is that we need the attendance to keep the program running</w:t>
      </w:r>
      <w:r>
        <w:rPr>
          <w:rFonts w:ascii="Verdana" w:hAnsi="Verdana"/>
          <w:sz w:val="24"/>
          <w:szCs w:val="24"/>
        </w:rPr>
        <w:t xml:space="preserve"> and</w:t>
      </w:r>
      <w:r w:rsidRPr="00401172">
        <w:rPr>
          <w:rFonts w:ascii="Verdana" w:hAnsi="Verdana"/>
          <w:sz w:val="24"/>
          <w:szCs w:val="24"/>
        </w:rPr>
        <w:t xml:space="preserve"> we need to assign work based on student needs</w:t>
      </w:r>
      <w:r>
        <w:rPr>
          <w:rFonts w:ascii="Verdana" w:hAnsi="Verdana"/>
          <w:sz w:val="24"/>
          <w:szCs w:val="24"/>
        </w:rPr>
        <w:t>,</w:t>
      </w:r>
      <w:r w:rsidRPr="00401172">
        <w:rPr>
          <w:rFonts w:ascii="Verdana" w:hAnsi="Verdana"/>
          <w:sz w:val="24"/>
          <w:szCs w:val="24"/>
        </w:rPr>
        <w:t xml:space="preserve"> but if one teacher assigns more hours than another for </w:t>
      </w:r>
      <w:r w:rsidR="00AE4213">
        <w:rPr>
          <w:rFonts w:ascii="Verdana" w:hAnsi="Verdana"/>
          <w:sz w:val="24"/>
          <w:szCs w:val="24"/>
        </w:rPr>
        <w:t>similar</w:t>
      </w:r>
      <w:r w:rsidRPr="00401172">
        <w:rPr>
          <w:rFonts w:ascii="Verdana" w:hAnsi="Verdana"/>
          <w:sz w:val="24"/>
          <w:szCs w:val="24"/>
        </w:rPr>
        <w:t xml:space="preserve"> work, it makes </w:t>
      </w:r>
      <w:r>
        <w:rPr>
          <w:rFonts w:ascii="Verdana" w:hAnsi="Verdana"/>
          <w:sz w:val="24"/>
          <w:szCs w:val="24"/>
        </w:rPr>
        <w:t>the first</w:t>
      </w:r>
      <w:r w:rsidRPr="00401172">
        <w:rPr>
          <w:rFonts w:ascii="Verdana" w:hAnsi="Verdana"/>
          <w:sz w:val="24"/>
          <w:szCs w:val="24"/>
        </w:rPr>
        <w:t xml:space="preserve"> teacher look bad.</w:t>
      </w:r>
    </w:p>
    <w:p w:rsidR="006470E3" w:rsidRDefault="001267AD" w:rsidP="001267A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Everyone agreed that </w:t>
      </w:r>
      <w:r w:rsidR="00FF339E">
        <w:rPr>
          <w:rFonts w:ascii="Verdana" w:hAnsi="Verdana"/>
          <w:sz w:val="24"/>
          <w:szCs w:val="24"/>
        </w:rPr>
        <w:t xml:space="preserve">the </w:t>
      </w:r>
      <w:r w:rsidR="00401172">
        <w:rPr>
          <w:rFonts w:ascii="Verdana" w:hAnsi="Verdana"/>
          <w:sz w:val="24"/>
          <w:szCs w:val="24"/>
        </w:rPr>
        <w:t>students’</w:t>
      </w:r>
      <w:r w:rsidR="00FF339E">
        <w:rPr>
          <w:rFonts w:ascii="Verdana" w:hAnsi="Verdana"/>
          <w:sz w:val="24"/>
          <w:szCs w:val="24"/>
        </w:rPr>
        <w:t xml:space="preserve"> needs come first.  D</w:t>
      </w:r>
      <w:r>
        <w:rPr>
          <w:rFonts w:ascii="Verdana" w:hAnsi="Verdana"/>
          <w:sz w:val="24"/>
          <w:szCs w:val="24"/>
        </w:rPr>
        <w:t>ifferent students have different needs and the current way of assigning credit does not give the teacher flexibility</w:t>
      </w:r>
      <w:r w:rsidR="008C2344">
        <w:rPr>
          <w:rFonts w:ascii="Verdana" w:hAnsi="Verdana"/>
          <w:sz w:val="24"/>
          <w:szCs w:val="24"/>
        </w:rPr>
        <w:t xml:space="preserve"> to address </w:t>
      </w:r>
      <w:r w:rsidR="00AE4213">
        <w:rPr>
          <w:rFonts w:ascii="Verdana" w:hAnsi="Verdana"/>
          <w:sz w:val="24"/>
          <w:szCs w:val="24"/>
        </w:rPr>
        <w:t>each</w:t>
      </w:r>
      <w:r w:rsidR="008C2344">
        <w:rPr>
          <w:rFonts w:ascii="Verdana" w:hAnsi="Verdana"/>
          <w:sz w:val="24"/>
          <w:szCs w:val="24"/>
        </w:rPr>
        <w:t xml:space="preserve"> individual student’s needs</w:t>
      </w:r>
      <w:r>
        <w:rPr>
          <w:rFonts w:ascii="Verdana" w:hAnsi="Verdana"/>
          <w:sz w:val="24"/>
          <w:szCs w:val="24"/>
        </w:rPr>
        <w:t>.</w:t>
      </w:r>
    </w:p>
    <w:p w:rsidR="00401172" w:rsidRDefault="00401172" w:rsidP="001267A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was </w:t>
      </w:r>
      <w:r w:rsidRPr="006470E3">
        <w:rPr>
          <w:rFonts w:ascii="Verdana" w:hAnsi="Verdana"/>
          <w:sz w:val="24"/>
          <w:szCs w:val="24"/>
        </w:rPr>
        <w:t>mentioned that in a classroom</w:t>
      </w:r>
      <w:r w:rsidR="000250EC">
        <w:rPr>
          <w:rFonts w:ascii="Verdana" w:hAnsi="Verdana"/>
          <w:sz w:val="24"/>
          <w:szCs w:val="24"/>
        </w:rPr>
        <w:t xml:space="preserve"> setting</w:t>
      </w:r>
      <w:r w:rsidRPr="006470E3">
        <w:rPr>
          <w:rFonts w:ascii="Verdana" w:hAnsi="Verdana"/>
          <w:sz w:val="24"/>
          <w:szCs w:val="24"/>
        </w:rPr>
        <w:t xml:space="preserve">, students working at </w:t>
      </w:r>
      <w:r w:rsidR="000250EC">
        <w:rPr>
          <w:rFonts w:ascii="Verdana" w:hAnsi="Verdana"/>
          <w:sz w:val="24"/>
          <w:szCs w:val="24"/>
        </w:rPr>
        <w:t>a different pace</w:t>
      </w:r>
      <w:r w:rsidRPr="006470E3">
        <w:rPr>
          <w:rFonts w:ascii="Verdana" w:hAnsi="Verdana"/>
          <w:sz w:val="24"/>
          <w:szCs w:val="24"/>
        </w:rPr>
        <w:t xml:space="preserve"> get the same amount of credit.  </w:t>
      </w:r>
    </w:p>
    <w:p w:rsidR="003202E9" w:rsidRPr="00401172" w:rsidRDefault="00401172" w:rsidP="00320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Could we use only print resources for students who don’t have internet service?  </w:t>
      </w:r>
      <w:r w:rsidR="003202E9">
        <w:rPr>
          <w:rFonts w:ascii="Verdana" w:hAnsi="Verdana"/>
          <w:sz w:val="24"/>
          <w:szCs w:val="24"/>
        </w:rPr>
        <w:t>Students</w:t>
      </w:r>
      <w:r w:rsidR="003202E9" w:rsidRPr="003202E9">
        <w:rPr>
          <w:rFonts w:ascii="Verdana" w:hAnsi="Verdana"/>
          <w:sz w:val="24"/>
          <w:szCs w:val="24"/>
        </w:rPr>
        <w:t xml:space="preserve"> think they can do </w:t>
      </w:r>
      <w:r w:rsidR="003202E9">
        <w:rPr>
          <w:rFonts w:ascii="Verdana" w:hAnsi="Verdana"/>
          <w:sz w:val="24"/>
          <w:szCs w:val="24"/>
        </w:rPr>
        <w:t>the online work</w:t>
      </w:r>
      <w:r w:rsidR="003202E9" w:rsidRPr="003202E9">
        <w:rPr>
          <w:rFonts w:ascii="Verdana" w:hAnsi="Verdana"/>
          <w:sz w:val="24"/>
          <w:szCs w:val="24"/>
        </w:rPr>
        <w:t xml:space="preserve"> on the</w:t>
      </w:r>
      <w:r w:rsidR="003202E9">
        <w:rPr>
          <w:rFonts w:ascii="Verdana" w:hAnsi="Verdana"/>
          <w:sz w:val="24"/>
          <w:szCs w:val="24"/>
        </w:rPr>
        <w:t>ir</w:t>
      </w:r>
      <w:r w:rsidR="003202E9" w:rsidRPr="003202E9">
        <w:rPr>
          <w:rFonts w:ascii="Verdana" w:hAnsi="Verdana"/>
          <w:sz w:val="24"/>
          <w:szCs w:val="24"/>
        </w:rPr>
        <w:t xml:space="preserve"> phone</w:t>
      </w:r>
      <w:r w:rsidR="003202E9">
        <w:rPr>
          <w:rFonts w:ascii="Verdana" w:hAnsi="Verdana"/>
          <w:sz w:val="24"/>
          <w:szCs w:val="24"/>
        </w:rPr>
        <w:t>s</w:t>
      </w:r>
      <w:r w:rsidR="003202E9" w:rsidRPr="003202E9">
        <w:rPr>
          <w:rFonts w:ascii="Verdana" w:hAnsi="Verdana"/>
          <w:sz w:val="24"/>
          <w:szCs w:val="24"/>
        </w:rPr>
        <w:t xml:space="preserve">, but </w:t>
      </w:r>
      <w:r w:rsidR="003202E9">
        <w:rPr>
          <w:rFonts w:ascii="Verdana" w:hAnsi="Verdana"/>
          <w:sz w:val="24"/>
          <w:szCs w:val="24"/>
        </w:rPr>
        <w:t xml:space="preserve">they </w:t>
      </w:r>
      <w:r w:rsidR="003202E9" w:rsidRPr="003202E9">
        <w:rPr>
          <w:rFonts w:ascii="Verdana" w:hAnsi="Verdana"/>
          <w:sz w:val="24"/>
          <w:szCs w:val="24"/>
        </w:rPr>
        <w:t>can't.</w:t>
      </w:r>
    </w:p>
    <w:p w:rsidR="00401172" w:rsidRDefault="003202E9" w:rsidP="00320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6470E3">
        <w:rPr>
          <w:rFonts w:ascii="Verdana" w:hAnsi="Verdana"/>
          <w:sz w:val="24"/>
          <w:szCs w:val="24"/>
        </w:rPr>
        <w:t xml:space="preserve">he </w:t>
      </w:r>
      <w:proofErr w:type="gramStart"/>
      <w:r w:rsidRPr="006470E3">
        <w:rPr>
          <w:rFonts w:ascii="Verdana" w:hAnsi="Verdana"/>
          <w:sz w:val="24"/>
          <w:szCs w:val="24"/>
        </w:rPr>
        <w:t>criteria for getting credit for the DL program is</w:t>
      </w:r>
      <w:proofErr w:type="gramEnd"/>
      <w:r w:rsidRPr="006470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using </w:t>
      </w:r>
      <w:r w:rsidRPr="006470E3">
        <w:rPr>
          <w:rFonts w:ascii="Verdana" w:hAnsi="Verdana"/>
          <w:sz w:val="24"/>
          <w:szCs w:val="24"/>
        </w:rPr>
        <w:t>books and online</w:t>
      </w:r>
      <w:r>
        <w:rPr>
          <w:rFonts w:ascii="Verdana" w:hAnsi="Verdana"/>
          <w:sz w:val="24"/>
          <w:szCs w:val="24"/>
        </w:rPr>
        <w:t xml:space="preserve"> resources</w:t>
      </w:r>
      <w:r w:rsidRPr="006470E3">
        <w:rPr>
          <w:rFonts w:ascii="Verdana" w:hAnsi="Verdana"/>
          <w:sz w:val="24"/>
          <w:szCs w:val="24"/>
        </w:rPr>
        <w:t xml:space="preserve">.  </w:t>
      </w:r>
      <w:r w:rsidR="00401172" w:rsidRPr="00401172">
        <w:rPr>
          <w:rFonts w:ascii="Verdana" w:hAnsi="Verdana"/>
          <w:sz w:val="24"/>
          <w:szCs w:val="24"/>
        </w:rPr>
        <w:t>If we make changes to our attendance</w:t>
      </w:r>
      <w:r w:rsidR="00401172">
        <w:rPr>
          <w:rFonts w:ascii="Verdana" w:hAnsi="Verdana"/>
          <w:sz w:val="24"/>
          <w:szCs w:val="24"/>
        </w:rPr>
        <w:t>,</w:t>
      </w:r>
      <w:r w:rsidR="00401172" w:rsidRPr="00401172">
        <w:rPr>
          <w:rFonts w:ascii="Verdana" w:hAnsi="Verdana"/>
          <w:sz w:val="24"/>
          <w:szCs w:val="24"/>
        </w:rPr>
        <w:t xml:space="preserve"> </w:t>
      </w:r>
      <w:r w:rsidR="00401172">
        <w:rPr>
          <w:rFonts w:ascii="Verdana" w:hAnsi="Verdana"/>
          <w:sz w:val="24"/>
          <w:szCs w:val="24"/>
        </w:rPr>
        <w:t>t</w:t>
      </w:r>
      <w:r w:rsidR="00401172" w:rsidRPr="006470E3">
        <w:rPr>
          <w:rFonts w:ascii="Verdana" w:hAnsi="Verdana"/>
          <w:sz w:val="24"/>
          <w:szCs w:val="24"/>
        </w:rPr>
        <w:t>he Division will need to amend the S</w:t>
      </w:r>
      <w:r w:rsidR="00401172">
        <w:rPr>
          <w:rFonts w:ascii="Verdana" w:hAnsi="Verdana"/>
          <w:sz w:val="24"/>
          <w:szCs w:val="24"/>
        </w:rPr>
        <w:t>t</w:t>
      </w:r>
      <w:r w:rsidR="00401172" w:rsidRPr="006470E3">
        <w:rPr>
          <w:rFonts w:ascii="Verdana" w:hAnsi="Verdana"/>
          <w:sz w:val="24"/>
          <w:szCs w:val="24"/>
        </w:rPr>
        <w:t>ate report</w:t>
      </w:r>
      <w:r w:rsidR="00401172" w:rsidRPr="00401172">
        <w:rPr>
          <w:rFonts w:ascii="Verdana" w:hAnsi="Verdana"/>
          <w:sz w:val="24"/>
          <w:szCs w:val="24"/>
        </w:rPr>
        <w:t>.</w:t>
      </w:r>
    </w:p>
    <w:p w:rsidR="003202E9" w:rsidRDefault="00F768A5" w:rsidP="00320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F768A5">
        <w:rPr>
          <w:rFonts w:ascii="Verdana" w:hAnsi="Verdana"/>
          <w:sz w:val="24"/>
          <w:szCs w:val="24"/>
        </w:rPr>
        <w:t>Can b</w:t>
      </w:r>
      <w:r w:rsidR="003202E9" w:rsidRPr="00F768A5">
        <w:rPr>
          <w:rFonts w:ascii="Verdana" w:hAnsi="Verdana"/>
          <w:sz w:val="24"/>
          <w:szCs w:val="24"/>
        </w:rPr>
        <w:t xml:space="preserve">reak up </w:t>
      </w:r>
      <w:r w:rsidRPr="00F768A5">
        <w:rPr>
          <w:rFonts w:ascii="Verdana" w:hAnsi="Verdana"/>
          <w:sz w:val="24"/>
          <w:szCs w:val="24"/>
        </w:rPr>
        <w:t>all the work into 10 hour units? Unfortunately,</w:t>
      </w:r>
      <w:r w:rsidR="003202E9" w:rsidRPr="00F768A5">
        <w:rPr>
          <w:rFonts w:ascii="Verdana" w:hAnsi="Verdana"/>
          <w:sz w:val="24"/>
          <w:szCs w:val="24"/>
        </w:rPr>
        <w:t xml:space="preserve"> some units are very short. Supplementary materials could be added</w:t>
      </w:r>
      <w:r>
        <w:rPr>
          <w:rFonts w:ascii="Verdana" w:hAnsi="Verdana"/>
          <w:sz w:val="24"/>
          <w:szCs w:val="24"/>
        </w:rPr>
        <w:t>.</w:t>
      </w:r>
      <w:r w:rsidR="003202E9" w:rsidRPr="00F768A5">
        <w:rPr>
          <w:rFonts w:ascii="Verdana" w:hAnsi="Verdana"/>
          <w:sz w:val="24"/>
          <w:szCs w:val="24"/>
        </w:rPr>
        <w:t xml:space="preserve"> </w:t>
      </w:r>
    </w:p>
    <w:p w:rsidR="00F768A5" w:rsidRPr="004174FB" w:rsidRDefault="00F768A5" w:rsidP="00F768A5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F768A5" w:rsidRPr="00F768A5" w:rsidRDefault="00F768A5" w:rsidP="00F768A5">
      <w:p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F768A5">
        <w:rPr>
          <w:rFonts w:ascii="Verdana" w:hAnsi="Verdana"/>
          <w:b/>
          <w:sz w:val="24"/>
          <w:szCs w:val="24"/>
        </w:rPr>
        <w:t>GEDonline</w:t>
      </w:r>
      <w:proofErr w:type="spellEnd"/>
      <w:r w:rsidRPr="00F768A5">
        <w:rPr>
          <w:rFonts w:ascii="Verdana" w:hAnsi="Verdana"/>
          <w:b/>
          <w:sz w:val="24"/>
          <w:szCs w:val="24"/>
        </w:rPr>
        <w:t xml:space="preserve"> program notes:</w:t>
      </w:r>
    </w:p>
    <w:p w:rsidR="003202E9" w:rsidRDefault="002056B5" w:rsidP="00320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 xml:space="preserve">Crystal </w:t>
      </w:r>
      <w:r>
        <w:rPr>
          <w:rFonts w:ascii="Verdana" w:hAnsi="Verdana"/>
          <w:sz w:val="24"/>
          <w:szCs w:val="24"/>
        </w:rPr>
        <w:t>told someone</w:t>
      </w:r>
      <w:r w:rsidRPr="006470E3">
        <w:rPr>
          <w:rFonts w:ascii="Verdana" w:hAnsi="Verdana"/>
          <w:sz w:val="24"/>
          <w:szCs w:val="24"/>
        </w:rPr>
        <w:t xml:space="preserve"> not to have students take the Practice test</w:t>
      </w:r>
      <w:r>
        <w:rPr>
          <w:rFonts w:ascii="Verdana" w:hAnsi="Verdana"/>
          <w:sz w:val="24"/>
          <w:szCs w:val="24"/>
        </w:rPr>
        <w:t>s</w:t>
      </w:r>
      <w:r w:rsidRPr="006470E3">
        <w:rPr>
          <w:rFonts w:ascii="Verdana" w:hAnsi="Verdana"/>
          <w:sz w:val="24"/>
          <w:szCs w:val="24"/>
        </w:rPr>
        <w:t xml:space="preserve"> because the division doesn't have the money to pay for </w:t>
      </w:r>
      <w:r>
        <w:rPr>
          <w:rFonts w:ascii="Verdana" w:hAnsi="Verdana"/>
          <w:sz w:val="24"/>
          <w:szCs w:val="24"/>
        </w:rPr>
        <w:t>them to be scored</w:t>
      </w:r>
      <w:r w:rsidRPr="006470E3">
        <w:rPr>
          <w:rFonts w:ascii="Verdana" w:hAnsi="Verdana"/>
          <w:sz w:val="24"/>
          <w:szCs w:val="24"/>
        </w:rPr>
        <w:t xml:space="preserve">.  </w:t>
      </w:r>
      <w:r w:rsidR="002559D3">
        <w:rPr>
          <w:rFonts w:ascii="Verdana" w:hAnsi="Verdana"/>
          <w:sz w:val="24"/>
          <w:szCs w:val="24"/>
        </w:rPr>
        <w:t>The tests are $10.00 each!</w:t>
      </w:r>
    </w:p>
    <w:p w:rsidR="002056B5" w:rsidRPr="002056B5" w:rsidRDefault="002056B5" w:rsidP="002056B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2056B5">
        <w:rPr>
          <w:rFonts w:ascii="Verdana" w:hAnsi="Verdana"/>
          <w:sz w:val="24"/>
          <w:szCs w:val="24"/>
        </w:rPr>
        <w:t xml:space="preserve">On </w:t>
      </w:r>
      <w:proofErr w:type="spellStart"/>
      <w:r w:rsidRPr="002056B5">
        <w:rPr>
          <w:rFonts w:ascii="Verdana" w:hAnsi="Verdana"/>
          <w:sz w:val="24"/>
          <w:szCs w:val="24"/>
        </w:rPr>
        <w:t>GEDonline</w:t>
      </w:r>
      <w:proofErr w:type="spellEnd"/>
      <w:r w:rsidRPr="002056B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</w:t>
      </w:r>
      <w:r w:rsidRPr="002056B5">
        <w:rPr>
          <w:rFonts w:ascii="Verdana" w:hAnsi="Verdana"/>
          <w:sz w:val="24"/>
          <w:szCs w:val="24"/>
        </w:rPr>
        <w:t>student</w:t>
      </w:r>
      <w:r>
        <w:rPr>
          <w:rFonts w:ascii="Verdana" w:hAnsi="Verdana"/>
          <w:sz w:val="24"/>
          <w:szCs w:val="24"/>
        </w:rPr>
        <w:t>’</w:t>
      </w:r>
      <w:r w:rsidRPr="002056B5">
        <w:rPr>
          <w:rFonts w:ascii="Verdana" w:hAnsi="Verdana"/>
          <w:sz w:val="24"/>
          <w:szCs w:val="24"/>
        </w:rPr>
        <w:t>s work may not show until the following day.</w:t>
      </w:r>
    </w:p>
    <w:p w:rsidR="002056B5" w:rsidRDefault="002056B5" w:rsidP="002056B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 xml:space="preserve">Printing a menu of the whole Subject helps to keep track of the </w:t>
      </w:r>
      <w:r w:rsidR="00F768A5">
        <w:rPr>
          <w:rFonts w:ascii="Verdana" w:hAnsi="Verdana"/>
          <w:sz w:val="24"/>
          <w:szCs w:val="24"/>
        </w:rPr>
        <w:t xml:space="preserve">student’s </w:t>
      </w:r>
      <w:r w:rsidRPr="006470E3">
        <w:rPr>
          <w:rFonts w:ascii="Verdana" w:hAnsi="Verdana"/>
          <w:sz w:val="24"/>
          <w:szCs w:val="24"/>
        </w:rPr>
        <w:t xml:space="preserve">work for attendance and also to </w:t>
      </w:r>
      <w:r w:rsidR="00F768A5">
        <w:rPr>
          <w:rFonts w:ascii="Verdana" w:hAnsi="Verdana"/>
          <w:sz w:val="24"/>
          <w:szCs w:val="24"/>
        </w:rPr>
        <w:t>assign work</w:t>
      </w:r>
      <w:r w:rsidRPr="006470E3">
        <w:rPr>
          <w:rFonts w:ascii="Verdana" w:hAnsi="Verdana"/>
          <w:sz w:val="24"/>
          <w:szCs w:val="24"/>
        </w:rPr>
        <w:t xml:space="preserve"> for</w:t>
      </w:r>
      <w:r w:rsidR="00D379BF">
        <w:rPr>
          <w:rFonts w:ascii="Verdana" w:hAnsi="Verdana"/>
          <w:sz w:val="24"/>
          <w:szCs w:val="24"/>
        </w:rPr>
        <w:t xml:space="preserve"> the following</w:t>
      </w:r>
      <w:r w:rsidRPr="006470E3">
        <w:rPr>
          <w:rFonts w:ascii="Verdana" w:hAnsi="Verdana"/>
          <w:sz w:val="24"/>
          <w:szCs w:val="24"/>
        </w:rPr>
        <w:t xml:space="preserve"> </w:t>
      </w:r>
      <w:r w:rsidR="00F768A5">
        <w:rPr>
          <w:rFonts w:ascii="Verdana" w:hAnsi="Verdana"/>
          <w:sz w:val="24"/>
          <w:szCs w:val="24"/>
        </w:rPr>
        <w:t>week.</w:t>
      </w:r>
    </w:p>
    <w:p w:rsidR="00401172" w:rsidRPr="001267AD" w:rsidRDefault="00401172" w:rsidP="003202E9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</w:p>
    <w:p w:rsidR="006C3A2C" w:rsidRDefault="006C3A2C" w:rsidP="00410ED9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6470E3" w:rsidRPr="001267AD" w:rsidRDefault="001267AD" w:rsidP="00410ED9">
      <w:pPr>
        <w:spacing w:line="360" w:lineRule="auto"/>
        <w:rPr>
          <w:rFonts w:ascii="Verdana" w:hAnsi="Verdana"/>
          <w:b/>
          <w:sz w:val="24"/>
          <w:szCs w:val="24"/>
        </w:rPr>
      </w:pPr>
      <w:r w:rsidRPr="001267AD">
        <w:rPr>
          <w:rFonts w:ascii="Verdana" w:hAnsi="Verdana"/>
          <w:b/>
          <w:sz w:val="24"/>
          <w:szCs w:val="24"/>
        </w:rPr>
        <w:t>Suggestions</w:t>
      </w:r>
    </w:p>
    <w:p w:rsidR="001267AD" w:rsidRPr="001267AD" w:rsidRDefault="001267AD" w:rsidP="00401172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1267AD">
        <w:rPr>
          <w:rFonts w:ascii="Verdana" w:hAnsi="Verdana"/>
          <w:sz w:val="24"/>
          <w:szCs w:val="24"/>
        </w:rPr>
        <w:t>We need to make all</w:t>
      </w:r>
      <w:r w:rsidR="008C2344">
        <w:rPr>
          <w:rFonts w:ascii="Verdana" w:hAnsi="Verdana"/>
          <w:sz w:val="24"/>
          <w:szCs w:val="24"/>
        </w:rPr>
        <w:t xml:space="preserve"> the resources</w:t>
      </w:r>
      <w:r w:rsidRPr="001267AD">
        <w:rPr>
          <w:rFonts w:ascii="Verdana" w:hAnsi="Verdana"/>
          <w:sz w:val="24"/>
          <w:szCs w:val="24"/>
        </w:rPr>
        <w:t xml:space="preserve"> align</w:t>
      </w:r>
      <w:r w:rsidR="006470E3" w:rsidRPr="001267AD">
        <w:rPr>
          <w:rFonts w:ascii="Verdana" w:hAnsi="Verdana"/>
          <w:sz w:val="24"/>
          <w:szCs w:val="24"/>
        </w:rPr>
        <w:t xml:space="preserve">. </w:t>
      </w:r>
      <w:r w:rsidR="00401172" w:rsidRPr="006470E3">
        <w:rPr>
          <w:rFonts w:ascii="Verdana" w:hAnsi="Verdana"/>
          <w:sz w:val="24"/>
          <w:szCs w:val="24"/>
        </w:rPr>
        <w:t xml:space="preserve">We need to align the </w:t>
      </w:r>
      <w:proofErr w:type="spellStart"/>
      <w:r w:rsidR="00401172" w:rsidRPr="006470E3">
        <w:rPr>
          <w:rFonts w:ascii="Verdana" w:hAnsi="Verdana"/>
          <w:sz w:val="24"/>
          <w:szCs w:val="24"/>
        </w:rPr>
        <w:t>Completo</w:t>
      </w:r>
      <w:proofErr w:type="spellEnd"/>
      <w:r w:rsidR="00401172" w:rsidRPr="006470E3">
        <w:rPr>
          <w:rFonts w:ascii="Verdana" w:hAnsi="Verdana"/>
          <w:sz w:val="24"/>
          <w:szCs w:val="24"/>
        </w:rPr>
        <w:t xml:space="preserve"> to the old </w:t>
      </w:r>
      <w:proofErr w:type="spellStart"/>
      <w:r w:rsidR="00401172" w:rsidRPr="006470E3">
        <w:rPr>
          <w:rFonts w:ascii="Verdana" w:hAnsi="Verdana"/>
          <w:sz w:val="24"/>
          <w:szCs w:val="24"/>
        </w:rPr>
        <w:t>Steck</w:t>
      </w:r>
      <w:proofErr w:type="spellEnd"/>
      <w:r w:rsidR="00401172" w:rsidRPr="006470E3">
        <w:rPr>
          <w:rFonts w:ascii="Verdana" w:hAnsi="Verdana"/>
          <w:sz w:val="24"/>
          <w:szCs w:val="24"/>
        </w:rPr>
        <w:t xml:space="preserve"> Vaughn.  </w:t>
      </w:r>
      <w:r w:rsidR="00401172">
        <w:rPr>
          <w:rFonts w:ascii="Verdana" w:hAnsi="Verdana"/>
          <w:sz w:val="24"/>
          <w:szCs w:val="24"/>
        </w:rPr>
        <w:t>Another suggestion was</w:t>
      </w:r>
      <w:r w:rsidR="00401172" w:rsidRPr="001267AD">
        <w:rPr>
          <w:rFonts w:ascii="Verdana" w:hAnsi="Verdana"/>
          <w:sz w:val="24"/>
          <w:szCs w:val="24"/>
        </w:rPr>
        <w:t xml:space="preserve"> to divide </w:t>
      </w:r>
      <w:proofErr w:type="spellStart"/>
      <w:r w:rsidR="00401172" w:rsidRPr="001267AD">
        <w:rPr>
          <w:rFonts w:ascii="Verdana" w:hAnsi="Verdana"/>
          <w:sz w:val="24"/>
          <w:szCs w:val="24"/>
        </w:rPr>
        <w:t>Completo</w:t>
      </w:r>
      <w:proofErr w:type="spellEnd"/>
      <w:r w:rsidR="00401172" w:rsidRPr="001267AD">
        <w:rPr>
          <w:rFonts w:ascii="Verdana" w:hAnsi="Verdana"/>
          <w:sz w:val="24"/>
          <w:szCs w:val="24"/>
        </w:rPr>
        <w:t>.</w:t>
      </w:r>
    </w:p>
    <w:p w:rsidR="00401172" w:rsidRDefault="00401172" w:rsidP="00401172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also suggested that we be able to give credit for complete sections as well as individual parts.</w:t>
      </w:r>
    </w:p>
    <w:p w:rsidR="008C2344" w:rsidRDefault="008C2344" w:rsidP="00401172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>Michelle</w:t>
      </w:r>
      <w:r>
        <w:rPr>
          <w:rFonts w:ascii="Verdana" w:hAnsi="Verdana"/>
          <w:sz w:val="24"/>
          <w:szCs w:val="24"/>
        </w:rPr>
        <w:t xml:space="preserve"> asked if we would</w:t>
      </w:r>
      <w:r w:rsidRPr="006470E3">
        <w:rPr>
          <w:rFonts w:ascii="Verdana" w:hAnsi="Verdana"/>
          <w:sz w:val="24"/>
          <w:szCs w:val="24"/>
        </w:rPr>
        <w:t xml:space="preserve"> agree to take a book </w:t>
      </w:r>
      <w:r>
        <w:rPr>
          <w:rFonts w:ascii="Verdana" w:hAnsi="Verdana"/>
          <w:sz w:val="24"/>
          <w:szCs w:val="24"/>
        </w:rPr>
        <w:t xml:space="preserve">each to break it down by </w:t>
      </w:r>
      <w:proofErr w:type="gramStart"/>
      <w:r>
        <w:rPr>
          <w:rFonts w:ascii="Verdana" w:hAnsi="Verdana"/>
          <w:sz w:val="24"/>
          <w:szCs w:val="24"/>
        </w:rPr>
        <w:t>lesson?</w:t>
      </w:r>
      <w:proofErr w:type="gramEnd"/>
      <w:r w:rsidRPr="006470E3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(The conversation moved o</w:t>
      </w:r>
      <w:r w:rsidR="00401172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without a response from teachers.)</w:t>
      </w:r>
    </w:p>
    <w:p w:rsidR="003202E9" w:rsidRPr="002056B5" w:rsidRDefault="00401172" w:rsidP="002056B5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>Michelle wants to add a line for additional teacher</w:t>
      </w:r>
      <w:r>
        <w:rPr>
          <w:rFonts w:ascii="Verdana" w:hAnsi="Verdana"/>
          <w:sz w:val="24"/>
          <w:szCs w:val="24"/>
        </w:rPr>
        <w:t>-</w:t>
      </w:r>
      <w:r w:rsidR="00523A87">
        <w:rPr>
          <w:rFonts w:ascii="Verdana" w:hAnsi="Verdana"/>
          <w:sz w:val="24"/>
          <w:szCs w:val="24"/>
        </w:rPr>
        <w:t>assigned work of 5 hours.</w:t>
      </w:r>
    </w:p>
    <w:p w:rsidR="006470E3" w:rsidRDefault="00401172" w:rsidP="006470E3">
      <w:pPr>
        <w:rPr>
          <w:rFonts w:ascii="Verdana" w:hAnsi="Verdana"/>
          <w:b/>
          <w:sz w:val="24"/>
          <w:szCs w:val="24"/>
        </w:rPr>
      </w:pPr>
      <w:r w:rsidRPr="00401172">
        <w:rPr>
          <w:rFonts w:ascii="Verdana" w:hAnsi="Verdana"/>
          <w:b/>
          <w:sz w:val="24"/>
          <w:szCs w:val="24"/>
        </w:rPr>
        <w:t>Action</w:t>
      </w:r>
      <w:r w:rsidR="003202E9">
        <w:rPr>
          <w:rFonts w:ascii="Verdana" w:hAnsi="Verdana"/>
          <w:b/>
          <w:sz w:val="24"/>
          <w:szCs w:val="24"/>
        </w:rPr>
        <w:t>able</w:t>
      </w:r>
      <w:r w:rsidRPr="00401172">
        <w:rPr>
          <w:rFonts w:ascii="Verdana" w:hAnsi="Verdana"/>
          <w:b/>
          <w:sz w:val="24"/>
          <w:szCs w:val="24"/>
        </w:rPr>
        <w:t xml:space="preserve"> Items</w:t>
      </w:r>
    </w:p>
    <w:p w:rsidR="004058A0" w:rsidRPr="004058A0" w:rsidRDefault="004058A0" w:rsidP="004058A0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 w:rsidRPr="004058A0">
        <w:rPr>
          <w:rFonts w:ascii="Verdana" w:hAnsi="Verdana"/>
          <w:sz w:val="24"/>
          <w:szCs w:val="24"/>
        </w:rPr>
        <w:t xml:space="preserve">Michelle will contact office staff at all sites to allow students to buy the older GED books.  She will also supply them.  </w:t>
      </w:r>
    </w:p>
    <w:p w:rsidR="003202E9" w:rsidRPr="003202E9" w:rsidRDefault="003202E9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Find out if</w:t>
      </w:r>
      <w:r w:rsidRPr="003202E9">
        <w:rPr>
          <w:rFonts w:ascii="Verdana" w:hAnsi="Verdana"/>
          <w:sz w:val="24"/>
          <w:szCs w:val="24"/>
        </w:rPr>
        <w:t xml:space="preserve"> the way GED DL assigns hours compare</w:t>
      </w:r>
      <w:r w:rsidR="0067177D">
        <w:rPr>
          <w:rFonts w:ascii="Verdana" w:hAnsi="Verdana"/>
          <w:sz w:val="24"/>
          <w:szCs w:val="24"/>
        </w:rPr>
        <w:t>s</w:t>
      </w:r>
      <w:r w:rsidRPr="003202E9">
        <w:rPr>
          <w:rFonts w:ascii="Verdana" w:hAnsi="Verdana"/>
          <w:sz w:val="24"/>
          <w:szCs w:val="24"/>
        </w:rPr>
        <w:t xml:space="preserve"> to IS?</w:t>
      </w:r>
    </w:p>
    <w:p w:rsidR="003202E9" w:rsidRPr="003202E9" w:rsidRDefault="0086721B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202E9" w:rsidRPr="003202E9">
        <w:rPr>
          <w:rFonts w:ascii="Verdana" w:hAnsi="Verdana"/>
          <w:sz w:val="24"/>
          <w:szCs w:val="24"/>
        </w:rPr>
        <w:t>sk Virginia to see the report guidelines to know what is possible</w:t>
      </w:r>
      <w:r w:rsidR="002056B5">
        <w:rPr>
          <w:rFonts w:ascii="Verdana" w:hAnsi="Verdana"/>
          <w:sz w:val="24"/>
          <w:szCs w:val="24"/>
        </w:rPr>
        <w:t xml:space="preserve">. We need to </w:t>
      </w:r>
      <w:r w:rsidR="002056B5" w:rsidRPr="006470E3">
        <w:rPr>
          <w:rFonts w:ascii="Verdana" w:hAnsi="Verdana"/>
          <w:sz w:val="24"/>
          <w:szCs w:val="24"/>
        </w:rPr>
        <w:t xml:space="preserve">look at our report before we make </w:t>
      </w:r>
      <w:r w:rsidR="002056B5">
        <w:rPr>
          <w:rFonts w:ascii="Verdana" w:hAnsi="Verdana"/>
          <w:sz w:val="24"/>
          <w:szCs w:val="24"/>
        </w:rPr>
        <w:t xml:space="preserve">major </w:t>
      </w:r>
      <w:r w:rsidR="002056B5" w:rsidRPr="006470E3">
        <w:rPr>
          <w:rFonts w:ascii="Verdana" w:hAnsi="Verdana"/>
          <w:sz w:val="24"/>
          <w:szCs w:val="24"/>
        </w:rPr>
        <w:t>changes</w:t>
      </w:r>
      <w:r w:rsidR="002056B5">
        <w:rPr>
          <w:rFonts w:ascii="Verdana" w:hAnsi="Verdana"/>
          <w:sz w:val="24"/>
          <w:szCs w:val="24"/>
        </w:rPr>
        <w:t>.</w:t>
      </w:r>
    </w:p>
    <w:p w:rsidR="003202E9" w:rsidRDefault="003202E9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470E3">
        <w:rPr>
          <w:rFonts w:ascii="Verdana" w:hAnsi="Verdana"/>
          <w:sz w:val="24"/>
          <w:szCs w:val="24"/>
        </w:rPr>
        <w:t xml:space="preserve">Will Lisa buy </w:t>
      </w:r>
      <w:proofErr w:type="spellStart"/>
      <w:r w:rsidRPr="006470E3">
        <w:rPr>
          <w:rFonts w:ascii="Verdana" w:hAnsi="Verdana"/>
          <w:sz w:val="24"/>
          <w:szCs w:val="24"/>
        </w:rPr>
        <w:t>HiSET</w:t>
      </w:r>
      <w:proofErr w:type="spellEnd"/>
      <w:r w:rsidRPr="006470E3">
        <w:rPr>
          <w:rFonts w:ascii="Verdana" w:hAnsi="Verdana"/>
          <w:sz w:val="24"/>
          <w:szCs w:val="24"/>
        </w:rPr>
        <w:t xml:space="preserve"> book</w:t>
      </w:r>
      <w:r>
        <w:rPr>
          <w:rFonts w:ascii="Verdana" w:hAnsi="Verdana"/>
          <w:sz w:val="24"/>
          <w:szCs w:val="24"/>
        </w:rPr>
        <w:t>s</w:t>
      </w:r>
      <w:r w:rsidRPr="006470E3">
        <w:rPr>
          <w:rFonts w:ascii="Verdana" w:hAnsi="Verdana"/>
          <w:sz w:val="24"/>
          <w:szCs w:val="24"/>
        </w:rPr>
        <w:t>?</w:t>
      </w:r>
    </w:p>
    <w:p w:rsidR="003202E9" w:rsidRPr="003202E9" w:rsidRDefault="003202E9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Pr="003202E9">
        <w:rPr>
          <w:rFonts w:ascii="Verdana" w:hAnsi="Verdana"/>
          <w:sz w:val="24"/>
          <w:szCs w:val="24"/>
        </w:rPr>
        <w:t xml:space="preserve">ould CVA students go to the Rosetta </w:t>
      </w:r>
      <w:proofErr w:type="gramStart"/>
      <w:r w:rsidRPr="003202E9">
        <w:rPr>
          <w:rFonts w:ascii="Verdana" w:hAnsi="Verdana"/>
          <w:sz w:val="24"/>
          <w:szCs w:val="24"/>
        </w:rPr>
        <w:t>Stone</w:t>
      </w:r>
      <w:proofErr w:type="gramEnd"/>
      <w:r w:rsidRPr="003202E9">
        <w:rPr>
          <w:rFonts w:ascii="Verdana" w:hAnsi="Verdana"/>
          <w:sz w:val="24"/>
          <w:szCs w:val="24"/>
        </w:rPr>
        <w:t xml:space="preserve"> lab for DL?  The principal will be asked.   </w:t>
      </w:r>
      <w:r>
        <w:rPr>
          <w:rFonts w:ascii="Verdana" w:hAnsi="Verdana"/>
          <w:sz w:val="24"/>
          <w:szCs w:val="24"/>
        </w:rPr>
        <w:t>(</w:t>
      </w:r>
      <w:r w:rsidRPr="003202E9">
        <w:rPr>
          <w:rFonts w:ascii="Verdana" w:hAnsi="Verdana"/>
          <w:sz w:val="24"/>
          <w:szCs w:val="24"/>
        </w:rPr>
        <w:t xml:space="preserve">Ask Mr. Braddock that our community labs </w:t>
      </w:r>
      <w:r>
        <w:rPr>
          <w:rFonts w:ascii="Verdana" w:hAnsi="Verdana"/>
          <w:sz w:val="24"/>
          <w:szCs w:val="24"/>
        </w:rPr>
        <w:t>be</w:t>
      </w:r>
      <w:r w:rsidRPr="003202E9">
        <w:rPr>
          <w:rFonts w:ascii="Verdana" w:hAnsi="Verdana"/>
          <w:sz w:val="24"/>
          <w:szCs w:val="24"/>
        </w:rPr>
        <w:t xml:space="preserve"> true community labs.</w:t>
      </w:r>
      <w:r>
        <w:rPr>
          <w:rFonts w:ascii="Verdana" w:hAnsi="Verdana"/>
          <w:sz w:val="24"/>
          <w:szCs w:val="24"/>
        </w:rPr>
        <w:t>)</w:t>
      </w:r>
      <w:r w:rsidRPr="003202E9">
        <w:rPr>
          <w:rFonts w:ascii="Verdana" w:hAnsi="Verdana"/>
          <w:sz w:val="24"/>
          <w:szCs w:val="24"/>
        </w:rPr>
        <w:t xml:space="preserve"> </w:t>
      </w:r>
    </w:p>
    <w:p w:rsidR="003202E9" w:rsidRPr="003202E9" w:rsidRDefault="003202E9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202E9">
        <w:rPr>
          <w:rFonts w:ascii="Verdana" w:hAnsi="Verdana"/>
          <w:sz w:val="24"/>
          <w:szCs w:val="24"/>
        </w:rPr>
        <w:t xml:space="preserve">As part of a revised student contract, students without computer access could be asked to spend an hour working on the computer in the DL teacher’s room. (or go to a lab or library) </w:t>
      </w:r>
    </w:p>
    <w:p w:rsidR="003202E9" w:rsidRPr="003202E9" w:rsidRDefault="003202E9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3202E9">
        <w:rPr>
          <w:rFonts w:ascii="Verdana" w:hAnsi="Verdana"/>
          <w:sz w:val="24"/>
          <w:szCs w:val="24"/>
        </w:rPr>
        <w:t>High priority</w:t>
      </w:r>
      <w:r>
        <w:rPr>
          <w:rFonts w:ascii="Verdana" w:hAnsi="Verdana"/>
          <w:sz w:val="24"/>
          <w:szCs w:val="24"/>
        </w:rPr>
        <w:t>:</w:t>
      </w:r>
      <w:r w:rsidRPr="003202E9">
        <w:rPr>
          <w:rFonts w:ascii="Verdana" w:hAnsi="Verdana"/>
          <w:sz w:val="24"/>
          <w:szCs w:val="24"/>
        </w:rPr>
        <w:t xml:space="preserve"> get </w:t>
      </w:r>
      <w:r w:rsidR="002056B5">
        <w:rPr>
          <w:rFonts w:ascii="Verdana" w:hAnsi="Verdana"/>
          <w:sz w:val="24"/>
          <w:szCs w:val="24"/>
        </w:rPr>
        <w:t>in touch with</w:t>
      </w:r>
      <w:r w:rsidRPr="003202E9">
        <w:rPr>
          <w:rFonts w:ascii="Verdana" w:hAnsi="Verdana"/>
          <w:sz w:val="24"/>
          <w:szCs w:val="24"/>
        </w:rPr>
        <w:t xml:space="preserve"> Aztec and have them translate </w:t>
      </w:r>
      <w:r w:rsidR="002056B5">
        <w:rPr>
          <w:rFonts w:ascii="Verdana" w:hAnsi="Verdana"/>
          <w:sz w:val="24"/>
          <w:szCs w:val="24"/>
        </w:rPr>
        <w:t xml:space="preserve">their </w:t>
      </w:r>
      <w:r w:rsidR="00A35691">
        <w:rPr>
          <w:rFonts w:ascii="Verdana" w:hAnsi="Verdana"/>
          <w:sz w:val="24"/>
          <w:szCs w:val="24"/>
        </w:rPr>
        <w:t xml:space="preserve">program </w:t>
      </w:r>
      <w:r w:rsidR="00A35691" w:rsidRPr="003202E9">
        <w:rPr>
          <w:rFonts w:ascii="Verdana" w:hAnsi="Verdana"/>
          <w:sz w:val="24"/>
          <w:szCs w:val="24"/>
        </w:rPr>
        <w:t>into</w:t>
      </w:r>
      <w:r w:rsidRPr="003202E9">
        <w:rPr>
          <w:rFonts w:ascii="Verdana" w:hAnsi="Verdana"/>
          <w:sz w:val="24"/>
          <w:szCs w:val="24"/>
        </w:rPr>
        <w:t xml:space="preserve"> Spanish.</w:t>
      </w:r>
      <w:r w:rsidR="00A35691">
        <w:rPr>
          <w:rFonts w:ascii="Verdana" w:hAnsi="Verdana"/>
          <w:sz w:val="24"/>
          <w:szCs w:val="24"/>
        </w:rPr>
        <w:t xml:space="preserve"> (They need to hear from teachers, too.)</w:t>
      </w:r>
    </w:p>
    <w:p w:rsidR="003202E9" w:rsidRPr="002056B5" w:rsidRDefault="002056B5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Michelle will ask Alicia to a</w:t>
      </w:r>
      <w:r w:rsidRPr="006470E3">
        <w:rPr>
          <w:rFonts w:ascii="Verdana" w:hAnsi="Verdana"/>
          <w:sz w:val="24"/>
          <w:szCs w:val="24"/>
        </w:rPr>
        <w:t>dd</w:t>
      </w:r>
      <w:r>
        <w:rPr>
          <w:rFonts w:ascii="Verdana" w:hAnsi="Verdana"/>
          <w:sz w:val="24"/>
          <w:szCs w:val="24"/>
        </w:rPr>
        <w:t xml:space="preserve"> an</w:t>
      </w:r>
      <w:r w:rsidRPr="006470E3">
        <w:rPr>
          <w:rFonts w:ascii="Verdana" w:hAnsi="Verdana"/>
          <w:sz w:val="24"/>
          <w:szCs w:val="24"/>
        </w:rPr>
        <w:t xml:space="preserve"> additional work line</w:t>
      </w:r>
      <w:r>
        <w:rPr>
          <w:rFonts w:ascii="Verdana" w:hAnsi="Verdana"/>
          <w:sz w:val="24"/>
          <w:szCs w:val="24"/>
        </w:rPr>
        <w:t xml:space="preserve"> entitled –</w:t>
      </w:r>
      <w:r w:rsidR="00A35691">
        <w:rPr>
          <w:rFonts w:ascii="Verdana" w:hAnsi="Verdana"/>
          <w:sz w:val="24"/>
          <w:szCs w:val="24"/>
        </w:rPr>
        <w:t>Supplementary Practice -</w:t>
      </w:r>
      <w:r w:rsidRPr="006470E3">
        <w:rPr>
          <w:rFonts w:ascii="Verdana" w:hAnsi="Verdana"/>
          <w:sz w:val="24"/>
          <w:szCs w:val="24"/>
        </w:rPr>
        <w:t>5 hours that we can use as often as we need</w:t>
      </w:r>
      <w:r>
        <w:rPr>
          <w:rFonts w:ascii="Verdana" w:hAnsi="Verdana"/>
          <w:sz w:val="24"/>
          <w:szCs w:val="24"/>
        </w:rPr>
        <w:t xml:space="preserve"> to.</w:t>
      </w:r>
    </w:p>
    <w:p w:rsidR="002056B5" w:rsidRPr="003202E9" w:rsidRDefault="002056B5" w:rsidP="004058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another DL PLC in the near future.</w:t>
      </w:r>
    </w:p>
    <w:p w:rsidR="00BE24EB" w:rsidRDefault="002056B5" w:rsidP="006470E3">
      <w:pPr>
        <w:rPr>
          <w:rFonts w:ascii="Verdana" w:hAnsi="Verdana"/>
          <w:b/>
          <w:sz w:val="24"/>
          <w:szCs w:val="24"/>
        </w:rPr>
      </w:pPr>
      <w:r w:rsidRPr="00BE24EB">
        <w:rPr>
          <w:rFonts w:ascii="Verdana" w:hAnsi="Verdana"/>
          <w:b/>
          <w:sz w:val="44"/>
          <w:szCs w:val="44"/>
        </w:rPr>
        <w:t>*</w:t>
      </w:r>
      <w:r>
        <w:rPr>
          <w:rFonts w:ascii="Verdana" w:hAnsi="Verdana"/>
          <w:b/>
          <w:sz w:val="52"/>
          <w:szCs w:val="52"/>
        </w:rPr>
        <w:t xml:space="preserve"> </w:t>
      </w:r>
      <w:r w:rsidR="00BE24EB" w:rsidRPr="00BE24EB">
        <w:rPr>
          <w:rFonts w:ascii="Verdana" w:hAnsi="Verdana"/>
          <w:sz w:val="24"/>
          <w:szCs w:val="24"/>
        </w:rPr>
        <w:t xml:space="preserve">Everyone’s comments and suggestions have been edited and reported out of original order to make </w:t>
      </w:r>
      <w:r w:rsidR="00BE24EB">
        <w:rPr>
          <w:rFonts w:ascii="Verdana" w:hAnsi="Verdana"/>
          <w:sz w:val="24"/>
          <w:szCs w:val="24"/>
        </w:rPr>
        <w:t>these notes</w:t>
      </w:r>
      <w:r w:rsidR="00BE24EB" w:rsidRPr="00BE24EB">
        <w:rPr>
          <w:rFonts w:ascii="Verdana" w:hAnsi="Verdana"/>
          <w:sz w:val="24"/>
          <w:szCs w:val="24"/>
        </w:rPr>
        <w:t xml:space="preserve"> more comprehensible.</w:t>
      </w:r>
      <w:r w:rsidR="00BE24EB">
        <w:rPr>
          <w:rFonts w:ascii="Verdana" w:hAnsi="Verdana"/>
          <w:b/>
          <w:sz w:val="24"/>
          <w:szCs w:val="24"/>
        </w:rPr>
        <w:t xml:space="preserve">  </w:t>
      </w:r>
      <w:bookmarkStart w:id="0" w:name="_GoBack"/>
      <w:bookmarkEnd w:id="0"/>
    </w:p>
    <w:p w:rsidR="003202E9" w:rsidRPr="002056B5" w:rsidRDefault="002056B5" w:rsidP="006470E3">
      <w:pPr>
        <w:rPr>
          <w:rFonts w:ascii="Verdana" w:hAnsi="Verdana"/>
          <w:sz w:val="24"/>
          <w:szCs w:val="24"/>
        </w:rPr>
      </w:pPr>
      <w:r w:rsidRPr="002056B5">
        <w:rPr>
          <w:rFonts w:ascii="Verdana" w:hAnsi="Verdana"/>
          <w:sz w:val="24"/>
          <w:szCs w:val="24"/>
        </w:rPr>
        <w:lastRenderedPageBreak/>
        <w:t>Submitted by Erica Dibello-Hitta</w:t>
      </w:r>
    </w:p>
    <w:p w:rsidR="006470E3" w:rsidRPr="006470E3" w:rsidRDefault="006470E3" w:rsidP="006470E3">
      <w:pPr>
        <w:rPr>
          <w:rFonts w:ascii="Verdana" w:hAnsi="Verdana"/>
          <w:sz w:val="24"/>
          <w:szCs w:val="24"/>
        </w:rPr>
      </w:pPr>
    </w:p>
    <w:sectPr w:rsidR="006470E3" w:rsidRPr="006470E3" w:rsidSect="006C3A2C">
      <w:pgSz w:w="12240" w:h="15840"/>
      <w:pgMar w:top="144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375"/>
    <w:multiLevelType w:val="hybridMultilevel"/>
    <w:tmpl w:val="FD48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585"/>
    <w:multiLevelType w:val="hybridMultilevel"/>
    <w:tmpl w:val="E79013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79764A"/>
    <w:multiLevelType w:val="hybridMultilevel"/>
    <w:tmpl w:val="693A3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4285C"/>
    <w:multiLevelType w:val="hybridMultilevel"/>
    <w:tmpl w:val="3D764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13F74"/>
    <w:multiLevelType w:val="hybridMultilevel"/>
    <w:tmpl w:val="23CC9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04E1"/>
    <w:multiLevelType w:val="hybridMultilevel"/>
    <w:tmpl w:val="559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735DC"/>
    <w:multiLevelType w:val="hybridMultilevel"/>
    <w:tmpl w:val="EFF2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D"/>
    <w:rsid w:val="000250EC"/>
    <w:rsid w:val="001267AD"/>
    <w:rsid w:val="002056B5"/>
    <w:rsid w:val="002559D3"/>
    <w:rsid w:val="003202E9"/>
    <w:rsid w:val="003F769D"/>
    <w:rsid w:val="00401172"/>
    <w:rsid w:val="004058A0"/>
    <w:rsid w:val="00410ED9"/>
    <w:rsid w:val="004174FB"/>
    <w:rsid w:val="004E4158"/>
    <w:rsid w:val="00523A87"/>
    <w:rsid w:val="006470E3"/>
    <w:rsid w:val="0067177D"/>
    <w:rsid w:val="006B4371"/>
    <w:rsid w:val="006C3A2C"/>
    <w:rsid w:val="00802CED"/>
    <w:rsid w:val="0086721B"/>
    <w:rsid w:val="008C2344"/>
    <w:rsid w:val="009F6BAB"/>
    <w:rsid w:val="00A35691"/>
    <w:rsid w:val="00AE4213"/>
    <w:rsid w:val="00BE24EB"/>
    <w:rsid w:val="00D379BF"/>
    <w:rsid w:val="00EA5721"/>
    <w:rsid w:val="00F768A5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C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CED"/>
    <w:rPr>
      <w:rFonts w:ascii="Calibri" w:hAnsi="Calibri"/>
      <w:szCs w:val="21"/>
    </w:rPr>
  </w:style>
  <w:style w:type="paragraph" w:customStyle="1" w:styleId="Normal1">
    <w:name w:val="Normal1"/>
    <w:basedOn w:val="Normal"/>
    <w:rsid w:val="006470E3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6470E3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6470E3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6470E3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47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C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CED"/>
    <w:rPr>
      <w:rFonts w:ascii="Calibri" w:hAnsi="Calibri"/>
      <w:szCs w:val="21"/>
    </w:rPr>
  </w:style>
  <w:style w:type="paragraph" w:customStyle="1" w:styleId="Normal1">
    <w:name w:val="Normal1"/>
    <w:basedOn w:val="Normal"/>
    <w:rsid w:val="006470E3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6470E3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6470E3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6470E3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47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Erigaby</dc:creator>
  <cp:lastModifiedBy>Michelle Dullea</cp:lastModifiedBy>
  <cp:revision>2</cp:revision>
  <dcterms:created xsi:type="dcterms:W3CDTF">2014-09-08T17:44:00Z</dcterms:created>
  <dcterms:modified xsi:type="dcterms:W3CDTF">2014-09-08T17:44:00Z</dcterms:modified>
</cp:coreProperties>
</file>